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853" w:type="dxa"/>
        <w:tblInd w:w="216" w:type="dxa"/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853"/>
      </w:tblGrid>
      <w:tr w:rsidR="00BC42ED" w:rsidRPr="004F7731" w14:paraId="2C025BFE" w14:textId="77777777" w:rsidTr="00D11EB1">
        <w:tc>
          <w:tcPr>
            <w:tcW w:w="98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047DB" w14:textId="77777777" w:rsidR="00BC42ED" w:rsidRPr="004F7731" w:rsidRDefault="003220B8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4F7731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B62768E" wp14:editId="6B6B19E0">
                  <wp:extent cx="1998206" cy="857255"/>
                  <wp:effectExtent l="0" t="0" r="0" b="0"/>
                  <wp:docPr id="1073741825" name="officeArt object" descr="C:\Users\Anne\AppData\Local\Microsoft\Windows\INetCache\Content.Outlook\RPRUK3AB\logo300DPI-CJMN (002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C:\Users\Anne\AppData\Local\Microsoft\Windows\INetCache\Content.Outlook\RPRUK3AB\logo300DPI-CJMN (002).jpg" descr="C:\Users\Anne\AppData\Local\Microsoft\Windows\INetCache\Content.Outlook\RPRUK3AB\logo300DPI-CJMN (002)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206" cy="85725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2E8168D6" w14:textId="77777777" w:rsidR="00BC42ED" w:rsidRPr="004F7731" w:rsidRDefault="00BC42ED">
            <w:pPr>
              <w:pStyle w:val="Body"/>
              <w:spacing w:after="0" w:line="240" w:lineRule="auto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14:paraId="4A34F2C0" w14:textId="77777777" w:rsidR="00BC42ED" w:rsidRPr="004F7731" w:rsidRDefault="003220B8">
            <w:pPr>
              <w:pStyle w:val="TitleA"/>
              <w:tabs>
                <w:tab w:val="left" w:pos="5670"/>
              </w:tabs>
              <w:spacing w:line="240" w:lineRule="auto"/>
              <w:rPr>
                <w:rFonts w:ascii="Arial" w:eastAsia="Arial" w:hAnsi="Arial" w:cs="Arial"/>
                <w:spacing w:val="-4"/>
                <w:sz w:val="32"/>
                <w:szCs w:val="32"/>
              </w:rPr>
            </w:pPr>
            <w:r w:rsidRPr="004F7731">
              <w:rPr>
                <w:rFonts w:ascii="Arial" w:hAnsi="Arial" w:cs="Arial"/>
                <w:spacing w:val="-4"/>
                <w:sz w:val="32"/>
                <w:szCs w:val="32"/>
              </w:rPr>
              <w:t xml:space="preserve">Animations - Formations                                     </w:t>
            </w:r>
            <w:proofErr w:type="spellStart"/>
            <w:r w:rsidRPr="004F7731">
              <w:rPr>
                <w:rFonts w:ascii="Arial" w:hAnsi="Arial" w:cs="Arial"/>
                <w:spacing w:val="-4"/>
                <w:sz w:val="32"/>
                <w:szCs w:val="32"/>
              </w:rPr>
              <w:t>EspaceSenior</w:t>
            </w:r>
            <w:proofErr w:type="spellEnd"/>
          </w:p>
          <w:p w14:paraId="6C5186E4" w14:textId="77777777" w:rsidR="00BC42ED" w:rsidRPr="004F7731" w:rsidRDefault="00BC42ED">
            <w:pPr>
              <w:pStyle w:val="Body"/>
              <w:spacing w:after="0" w:line="240" w:lineRule="auto"/>
              <w:rPr>
                <w:rFonts w:ascii="Arial" w:eastAsia="Arial" w:hAnsi="Arial" w:cs="Arial"/>
                <w:sz w:val="32"/>
                <w:szCs w:val="32"/>
                <w:lang w:val="fr-FR"/>
              </w:rPr>
            </w:pPr>
          </w:p>
          <w:p w14:paraId="0EB0BC30" w14:textId="77777777" w:rsidR="00BC42ED" w:rsidRPr="00E00612" w:rsidRDefault="003220B8">
            <w:pPr>
              <w:pStyle w:val="Body"/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color w:val="C00000"/>
                <w:sz w:val="32"/>
                <w:szCs w:val="32"/>
              </w:rPr>
            </w:pPr>
            <w:r w:rsidRPr="00E00612">
              <w:rPr>
                <w:rFonts w:ascii="Arial" w:hAnsi="Arial" w:cs="Arial"/>
                <w:b/>
                <w:bCs/>
                <w:i/>
                <w:iCs/>
                <w:color w:val="C00000"/>
                <w:sz w:val="32"/>
                <w:szCs w:val="32"/>
                <w:lang w:val="fr-FR"/>
              </w:rPr>
              <w:t>100 – ECHANGES LINGUISTIQUES ET LITTERAIRES</w:t>
            </w:r>
          </w:p>
          <w:p w14:paraId="2D302B85" w14:textId="1D672F85" w:rsidR="00BC42ED" w:rsidRPr="004F7731" w:rsidRDefault="003220B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4F773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fr-FR"/>
              </w:rPr>
              <w:t>_________________________________________________________________________</w:t>
            </w:r>
            <w:r w:rsidR="004F7731" w:rsidRPr="004F773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fr-FR"/>
              </w:rPr>
              <w:t>__________</w:t>
            </w:r>
          </w:p>
        </w:tc>
      </w:tr>
    </w:tbl>
    <w:p w14:paraId="6D4B8509" w14:textId="77777777" w:rsidR="00D11EB1" w:rsidRPr="004F7731" w:rsidRDefault="00D11EB1">
      <w:pPr>
        <w:pStyle w:val="Body"/>
        <w:widowControl w:val="0"/>
        <w:spacing w:line="240" w:lineRule="auto"/>
        <w:ind w:left="108" w:hanging="108"/>
        <w:rPr>
          <w:rFonts w:ascii="Arial" w:hAnsi="Arial" w:cs="Arial"/>
        </w:rPr>
      </w:pPr>
    </w:p>
    <w:tbl>
      <w:tblPr>
        <w:tblStyle w:val="TableNormal"/>
        <w:tblW w:w="0" w:type="auto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410"/>
        <w:gridCol w:w="6934"/>
      </w:tblGrid>
      <w:tr w:rsidR="00D11EB1" w:rsidRPr="004F7731" w14:paraId="2298F7F2" w14:textId="77777777" w:rsidTr="00357A34">
        <w:trPr>
          <w:cantSplit/>
        </w:trPr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320C6" w14:textId="799A98A9" w:rsidR="00D11EB1" w:rsidRPr="004F7731" w:rsidRDefault="00D11EB1" w:rsidP="00D11EB1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sz w:val="28"/>
                <w:szCs w:val="28"/>
              </w:rPr>
              <w:t>Animation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D2F35" w14:textId="118242FC" w:rsidR="00D11EB1" w:rsidRPr="00D74B32" w:rsidRDefault="00D11EB1" w:rsidP="009A5CB9">
            <w:pPr>
              <w:pStyle w:val="XIdentifikationR"/>
              <w:spacing w:before="0" w:line="240" w:lineRule="auto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8"/>
                <w:szCs w:val="28"/>
                <w:u w:color="C00000"/>
              </w:rPr>
            </w:pPr>
            <w:r w:rsidRPr="00E00612">
              <w:rPr>
                <w:rFonts w:ascii="Arial" w:hAnsi="Arial" w:cs="Arial"/>
                <w:b/>
                <w:bCs/>
                <w:color w:val="C00000"/>
                <w:sz w:val="28"/>
                <w:szCs w:val="28"/>
                <w:u w:color="C00000"/>
              </w:rPr>
              <w:t xml:space="preserve">ES 142 </w:t>
            </w:r>
            <w:r w:rsidR="00DA77EC" w:rsidRPr="000E086F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u w:color="C00000"/>
              </w:rPr>
              <w:t>-</w:t>
            </w:r>
            <w:r w:rsidRPr="000E086F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u w:color="C00000"/>
              </w:rPr>
              <w:t xml:space="preserve"> </w:t>
            </w:r>
            <w:r w:rsidR="009A5CB9" w:rsidRPr="000E086F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u w:color="C00000"/>
              </w:rPr>
              <w:t>3</w:t>
            </w:r>
            <w:r w:rsidR="006379D2" w:rsidRPr="000E086F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u w:color="C00000"/>
                <w:vertAlign w:val="superscript"/>
              </w:rPr>
              <w:t>ème</w:t>
            </w:r>
            <w:r w:rsidR="006379D2" w:rsidRPr="000E086F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u w:color="C00000"/>
              </w:rPr>
              <w:t xml:space="preserve"> </w:t>
            </w:r>
            <w:r w:rsidRPr="000E086F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u w:color="C00000"/>
              </w:rPr>
              <w:t>Conférence</w:t>
            </w:r>
            <w:r w:rsidR="000E086F" w:rsidRPr="000E086F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u w:color="C00000"/>
              </w:rPr>
              <w:t xml:space="preserve"> en deux temps</w:t>
            </w:r>
            <w:r w:rsidRPr="000E086F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u w:color="C00000"/>
              </w:rPr>
              <w:t xml:space="preserve"> : </w:t>
            </w:r>
            <w:r w:rsidRPr="000E086F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8"/>
                <w:szCs w:val="28"/>
                <w:u w:color="C00000"/>
              </w:rPr>
              <w:t>« </w:t>
            </w:r>
            <w:r w:rsidR="009A5CB9" w:rsidRPr="000E086F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8"/>
                <w:szCs w:val="28"/>
                <w:u w:color="C00000"/>
              </w:rPr>
              <w:t>Les pouvoirs extraordinaires de la connaissance humaine et ses limites</w:t>
            </w:r>
            <w:r w:rsidR="00E00612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8"/>
                <w:szCs w:val="28"/>
                <w:u w:color="C00000"/>
              </w:rPr>
              <w:t> »</w:t>
            </w:r>
            <w:r w:rsidR="009A5CB9" w:rsidRPr="000E086F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8"/>
                <w:szCs w:val="28"/>
                <w:u w:color="C00000"/>
              </w:rPr>
              <w:t xml:space="preserve"> </w:t>
            </w:r>
            <w:r w:rsidR="00D74B32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8"/>
                <w:szCs w:val="28"/>
                <w:u w:color="C00000"/>
              </w:rPr>
              <w:t xml:space="preserve">- </w:t>
            </w:r>
            <w:r w:rsidRPr="00D74B32">
              <w:rPr>
                <w:rFonts w:ascii="Arial" w:hAnsi="Arial" w:cs="Arial"/>
                <w:color w:val="000000" w:themeColor="text1"/>
                <w:sz w:val="24"/>
                <w:szCs w:val="24"/>
                <w:u w:color="C00000"/>
              </w:rPr>
              <w:t>Par M. François Gachoud</w:t>
            </w:r>
          </w:p>
        </w:tc>
      </w:tr>
      <w:tr w:rsidR="00BC42ED" w:rsidRPr="004F7731" w14:paraId="66C5F8EC" w14:textId="77777777" w:rsidTr="00357A34">
        <w:trPr>
          <w:trHeight w:val="243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79E98" w14:textId="77777777" w:rsidR="00357A34" w:rsidRDefault="00357A34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fr-FR"/>
              </w:rPr>
            </w:pPr>
          </w:p>
          <w:p w14:paraId="7FD85624" w14:textId="58EE2468" w:rsidR="00BC42ED" w:rsidRPr="004F7731" w:rsidRDefault="003220B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4F7731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69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A9958" w14:textId="77777777" w:rsidR="00357A34" w:rsidRDefault="00357A34" w:rsidP="004F7731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ind w:left="-43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6DB02B" w14:textId="1734CEB4" w:rsidR="00BC42ED" w:rsidRPr="004F7731" w:rsidRDefault="003220B8" w:rsidP="004F7731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ind w:left="-43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4F7731">
              <w:rPr>
                <w:rFonts w:ascii="Arial" w:hAnsi="Arial" w:cs="Arial"/>
                <w:sz w:val="22"/>
                <w:szCs w:val="22"/>
              </w:rPr>
              <w:t>Sans le savoir, déjà vers 4-5 ans nous posions des questions philosophiques. Il n</w:t>
            </w:r>
            <w:r w:rsidRPr="004F7731">
              <w:rPr>
                <w:rFonts w:ascii="Arial" w:hAnsi="Arial" w:cs="Arial"/>
                <w:sz w:val="22"/>
                <w:szCs w:val="22"/>
                <w:rtl/>
              </w:rPr>
              <w:t>’</w:t>
            </w:r>
            <w:r w:rsidRPr="004F7731">
              <w:rPr>
                <w:rFonts w:ascii="Arial" w:hAnsi="Arial" w:cs="Arial"/>
                <w:sz w:val="22"/>
                <w:szCs w:val="22"/>
              </w:rPr>
              <w:t>est pas vrai que la philo soit un savoir réservé aux seuls profs. Il n</w:t>
            </w:r>
            <w:r w:rsidRPr="004F7731">
              <w:rPr>
                <w:rFonts w:ascii="Arial" w:hAnsi="Arial" w:cs="Arial"/>
                <w:sz w:val="22"/>
                <w:szCs w:val="22"/>
                <w:rtl/>
              </w:rPr>
              <w:t>’</w:t>
            </w:r>
            <w:r w:rsidRPr="004F7731">
              <w:rPr>
                <w:rFonts w:ascii="Arial" w:hAnsi="Arial" w:cs="Arial"/>
                <w:sz w:val="22"/>
                <w:szCs w:val="22"/>
              </w:rPr>
              <w:t>est pas vrai non plus que la philo soit difficile et compliquée. Elle est l</w:t>
            </w:r>
            <w:r w:rsidRPr="004F7731">
              <w:rPr>
                <w:rFonts w:ascii="Arial" w:hAnsi="Arial" w:cs="Arial"/>
                <w:sz w:val="22"/>
                <w:szCs w:val="22"/>
                <w:rtl/>
              </w:rPr>
              <w:t>’</w:t>
            </w:r>
            <w:r w:rsidRPr="004F7731">
              <w:rPr>
                <w:rFonts w:ascii="Arial" w:hAnsi="Arial" w:cs="Arial"/>
                <w:sz w:val="22"/>
                <w:szCs w:val="22"/>
              </w:rPr>
              <w:t>attention de l</w:t>
            </w:r>
            <w:r w:rsidRPr="004F7731">
              <w:rPr>
                <w:rFonts w:ascii="Arial" w:hAnsi="Arial" w:cs="Arial"/>
                <w:sz w:val="22"/>
                <w:szCs w:val="22"/>
                <w:rtl/>
              </w:rPr>
              <w:t>’</w:t>
            </w:r>
            <w:r w:rsidRPr="004F7731">
              <w:rPr>
                <w:rFonts w:ascii="Arial" w:hAnsi="Arial" w:cs="Arial"/>
                <w:sz w:val="22"/>
                <w:szCs w:val="22"/>
              </w:rPr>
              <w:t>esprit à regarder l</w:t>
            </w:r>
            <w:r w:rsidRPr="004F7731">
              <w:rPr>
                <w:rFonts w:ascii="Arial" w:hAnsi="Arial" w:cs="Arial"/>
                <w:sz w:val="22"/>
                <w:szCs w:val="22"/>
                <w:rtl/>
              </w:rPr>
              <w:t>’</w:t>
            </w:r>
            <w:r w:rsidRPr="004F7731">
              <w:rPr>
                <w:rFonts w:ascii="Arial" w:hAnsi="Arial" w:cs="Arial"/>
                <w:sz w:val="22"/>
                <w:szCs w:val="22"/>
              </w:rPr>
              <w:t xml:space="preserve">humain de </w:t>
            </w:r>
            <w:proofErr w:type="spellStart"/>
            <w:r w:rsidRPr="004F7731">
              <w:rPr>
                <w:rFonts w:ascii="Arial" w:hAnsi="Arial" w:cs="Arial"/>
                <w:sz w:val="22"/>
                <w:szCs w:val="22"/>
              </w:rPr>
              <w:t>pr</w:t>
            </w:r>
            <w:proofErr w:type="spellEnd"/>
            <w:r w:rsidRPr="00DA77EC">
              <w:rPr>
                <w:rFonts w:ascii="Arial" w:hAnsi="Arial" w:cs="Arial"/>
                <w:sz w:val="22"/>
                <w:szCs w:val="22"/>
                <w:lang w:val="fr-CH"/>
              </w:rPr>
              <w:t>è</w:t>
            </w:r>
            <w:r w:rsidRPr="004F7731">
              <w:rPr>
                <w:rFonts w:ascii="Arial" w:hAnsi="Arial" w:cs="Arial"/>
                <w:sz w:val="22"/>
                <w:szCs w:val="22"/>
              </w:rPr>
              <w:t xml:space="preserve">s : ce </w:t>
            </w:r>
            <w:proofErr w:type="spellStart"/>
            <w:r w:rsidRPr="004F7731">
              <w:rPr>
                <w:rFonts w:ascii="Arial" w:hAnsi="Arial" w:cs="Arial"/>
                <w:sz w:val="22"/>
                <w:szCs w:val="22"/>
              </w:rPr>
              <w:t>qu</w:t>
            </w:r>
            <w:proofErr w:type="spellEnd"/>
            <w:r w:rsidRPr="004F7731">
              <w:rPr>
                <w:rFonts w:ascii="Arial" w:hAnsi="Arial" w:cs="Arial"/>
                <w:sz w:val="22"/>
                <w:szCs w:val="22"/>
                <w:rtl/>
              </w:rPr>
              <w:t>’</w:t>
            </w:r>
            <w:r w:rsidRPr="004F7731">
              <w:rPr>
                <w:rFonts w:ascii="Arial" w:hAnsi="Arial" w:cs="Arial"/>
                <w:sz w:val="22"/>
                <w:szCs w:val="22"/>
              </w:rPr>
              <w:t xml:space="preserve">il est et ce </w:t>
            </w:r>
            <w:proofErr w:type="spellStart"/>
            <w:r w:rsidRPr="004F7731">
              <w:rPr>
                <w:rFonts w:ascii="Arial" w:hAnsi="Arial" w:cs="Arial"/>
                <w:sz w:val="22"/>
                <w:szCs w:val="22"/>
              </w:rPr>
              <w:t>qu</w:t>
            </w:r>
            <w:proofErr w:type="spellEnd"/>
            <w:r w:rsidRPr="004F7731">
              <w:rPr>
                <w:rFonts w:ascii="Arial" w:hAnsi="Arial" w:cs="Arial"/>
                <w:sz w:val="22"/>
                <w:szCs w:val="22"/>
                <w:rtl/>
              </w:rPr>
              <w:t>’</w:t>
            </w:r>
            <w:r w:rsidRPr="004F7731">
              <w:rPr>
                <w:rFonts w:ascii="Arial" w:hAnsi="Arial" w:cs="Arial"/>
                <w:sz w:val="22"/>
                <w:szCs w:val="22"/>
              </w:rPr>
              <w:t xml:space="preserve">il vit. </w:t>
            </w:r>
          </w:p>
          <w:p w14:paraId="700C3CA8" w14:textId="77777777" w:rsidR="00BC42ED" w:rsidRPr="004F7731" w:rsidRDefault="003220B8" w:rsidP="004F7731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ind w:left="-43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4F7731">
              <w:rPr>
                <w:rFonts w:ascii="Arial" w:hAnsi="Arial" w:cs="Arial"/>
                <w:sz w:val="22"/>
                <w:szCs w:val="22"/>
              </w:rPr>
              <w:t>C</w:t>
            </w:r>
            <w:r w:rsidRPr="004F7731">
              <w:rPr>
                <w:rFonts w:ascii="Arial" w:hAnsi="Arial" w:cs="Arial"/>
                <w:sz w:val="22"/>
                <w:szCs w:val="22"/>
                <w:rtl/>
              </w:rPr>
              <w:t>’</w:t>
            </w:r>
            <w:r w:rsidRPr="004F7731">
              <w:rPr>
                <w:rFonts w:ascii="Arial" w:hAnsi="Arial" w:cs="Arial"/>
                <w:sz w:val="22"/>
                <w:szCs w:val="22"/>
              </w:rPr>
              <w:t>est la raison qui pense en donnant des raisons profondes à nos interrogations. Elle n</w:t>
            </w:r>
            <w:r w:rsidRPr="004F7731">
              <w:rPr>
                <w:rFonts w:ascii="Arial" w:hAnsi="Arial" w:cs="Arial"/>
                <w:sz w:val="22"/>
                <w:szCs w:val="22"/>
                <w:rtl/>
              </w:rPr>
              <w:t>’</w:t>
            </w:r>
            <w:r w:rsidRPr="004F7731">
              <w:rPr>
                <w:rFonts w:ascii="Arial" w:hAnsi="Arial" w:cs="Arial"/>
                <w:sz w:val="22"/>
                <w:szCs w:val="22"/>
              </w:rPr>
              <w:t>est jamais subjective mais objective. Elle cultive la voie de ces recherches-là. Elle dégage une joie vé</w:t>
            </w:r>
            <w:proofErr w:type="spellStart"/>
            <w:r w:rsidRPr="004F7731">
              <w:rPr>
                <w:rFonts w:ascii="Arial" w:hAnsi="Arial" w:cs="Arial"/>
                <w:sz w:val="22"/>
                <w:szCs w:val="22"/>
                <w:lang w:val="en-US"/>
              </w:rPr>
              <w:t>ritable</w:t>
            </w:r>
            <w:proofErr w:type="spellEnd"/>
            <w:r w:rsidRPr="004F7731">
              <w:rPr>
                <w:rFonts w:ascii="Arial" w:hAnsi="Arial" w:cs="Arial"/>
                <w:sz w:val="22"/>
                <w:szCs w:val="22"/>
              </w:rPr>
              <w:t> </w:t>
            </w:r>
            <w:r w:rsidRPr="004F7731">
              <w:rPr>
                <w:rFonts w:ascii="Arial" w:hAnsi="Arial" w:cs="Arial"/>
                <w:sz w:val="22"/>
                <w:szCs w:val="22"/>
                <w:lang w:val="ru-RU"/>
              </w:rPr>
              <w:t xml:space="preserve">! Venez </w:t>
            </w:r>
            <w:r w:rsidRPr="004F7731">
              <w:rPr>
                <w:rFonts w:ascii="Arial" w:hAnsi="Arial" w:cs="Arial"/>
                <w:sz w:val="22"/>
                <w:szCs w:val="22"/>
              </w:rPr>
              <w:t>à la philosophie, venez penser avec celui qui sera à votre service ! Car si plus de dix personnes s</w:t>
            </w:r>
            <w:r w:rsidRPr="004F7731">
              <w:rPr>
                <w:rFonts w:ascii="Arial" w:hAnsi="Arial" w:cs="Arial"/>
                <w:sz w:val="22"/>
                <w:szCs w:val="22"/>
                <w:rtl/>
              </w:rPr>
              <w:t>’</w:t>
            </w:r>
            <w:r w:rsidRPr="004F7731">
              <w:rPr>
                <w:rFonts w:ascii="Arial" w:hAnsi="Arial" w:cs="Arial"/>
                <w:sz w:val="22"/>
                <w:szCs w:val="22"/>
                <w:lang w:val="en-US"/>
              </w:rPr>
              <w:t>y int</w:t>
            </w:r>
            <w:proofErr w:type="spellStart"/>
            <w:r w:rsidRPr="004F7731">
              <w:rPr>
                <w:rFonts w:ascii="Arial" w:hAnsi="Arial" w:cs="Arial"/>
                <w:sz w:val="22"/>
                <w:szCs w:val="22"/>
              </w:rPr>
              <w:t>éressent</w:t>
            </w:r>
            <w:proofErr w:type="spellEnd"/>
            <w:r w:rsidRPr="004F7731">
              <w:rPr>
                <w:rFonts w:ascii="Arial" w:hAnsi="Arial" w:cs="Arial"/>
                <w:sz w:val="22"/>
                <w:szCs w:val="22"/>
              </w:rPr>
              <w:t xml:space="preserve">, nous pourrions former un </w:t>
            </w:r>
            <w:r w:rsidRPr="004F7731">
              <w:rPr>
                <w:rFonts w:ascii="Arial" w:hAnsi="Arial" w:cs="Arial"/>
                <w:i/>
                <w:iCs/>
                <w:sz w:val="22"/>
                <w:szCs w:val="22"/>
              </w:rPr>
              <w:t>cercle philosophique</w:t>
            </w:r>
            <w:r w:rsidRPr="004F7731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07FED79" w14:textId="77777777" w:rsidR="00BC42ED" w:rsidRPr="004F7731" w:rsidRDefault="003220B8" w:rsidP="004F7731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ind w:left="-4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7731">
              <w:rPr>
                <w:rFonts w:ascii="Arial" w:hAnsi="Arial" w:cs="Arial"/>
                <w:sz w:val="22"/>
                <w:szCs w:val="22"/>
              </w:rPr>
              <w:t xml:space="preserve">Vous pouvez découvrir mon site philo sur le net : </w:t>
            </w:r>
            <w:hyperlink r:id="rId7" w:history="1">
              <w:r w:rsidR="00BC42ED" w:rsidRPr="004F7731">
                <w:rPr>
                  <w:rStyle w:val="Hyperlink0"/>
                  <w:rFonts w:ascii="Arial" w:hAnsi="Arial" w:cs="Arial"/>
                  <w:sz w:val="22"/>
                  <w:szCs w:val="22"/>
                  <w:lang w:val="nl-NL"/>
                </w:rPr>
                <w:t>francois-gachoud.ch</w:t>
              </w:r>
            </w:hyperlink>
          </w:p>
        </w:tc>
      </w:tr>
      <w:tr w:rsidR="00BC42ED" w:rsidRPr="004F7731" w14:paraId="3411CCAC" w14:textId="77777777" w:rsidTr="00357A34">
        <w:trPr>
          <w:trHeight w:val="49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B57E4" w14:textId="77777777" w:rsidR="00BC42ED" w:rsidRPr="004F7731" w:rsidRDefault="00BC42ED">
            <w:pPr>
              <w:pStyle w:val="Body"/>
              <w:spacing w:after="0" w:line="240" w:lineRule="auto"/>
              <w:rPr>
                <w:rFonts w:ascii="Arial" w:eastAsia="Arial" w:hAnsi="Arial" w:cs="Arial"/>
                <w:b/>
                <w:bCs/>
                <w:lang w:val="fr-FR"/>
              </w:rPr>
            </w:pPr>
          </w:p>
          <w:p w14:paraId="06979DB9" w14:textId="77777777" w:rsidR="00BC42ED" w:rsidRPr="004F7731" w:rsidRDefault="003220B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4F7731">
              <w:rPr>
                <w:rFonts w:ascii="Arial" w:hAnsi="Arial" w:cs="Arial"/>
                <w:b/>
                <w:bCs/>
                <w:lang w:val="fr-FR"/>
              </w:rPr>
              <w:t>Participants max.</w:t>
            </w:r>
          </w:p>
        </w:tc>
        <w:tc>
          <w:tcPr>
            <w:tcW w:w="69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A7829" w14:textId="77777777" w:rsidR="00BC42ED" w:rsidRPr="004F7731" w:rsidRDefault="00BC42ED">
            <w:pPr>
              <w:pStyle w:val="Body"/>
              <w:spacing w:after="0" w:line="240" w:lineRule="auto"/>
              <w:rPr>
                <w:rFonts w:ascii="Arial" w:eastAsia="Arial" w:hAnsi="Arial" w:cs="Arial"/>
              </w:rPr>
            </w:pPr>
          </w:p>
          <w:p w14:paraId="383067FB" w14:textId="77777777" w:rsidR="00BC42ED" w:rsidRPr="004F7731" w:rsidRDefault="003220B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4F7731">
              <w:rPr>
                <w:rFonts w:ascii="Arial" w:hAnsi="Arial" w:cs="Arial"/>
                <w:lang w:val="fr-FR"/>
              </w:rPr>
              <w:t>15 à 20 personnes</w:t>
            </w:r>
          </w:p>
        </w:tc>
      </w:tr>
      <w:tr w:rsidR="00BC42ED" w:rsidRPr="009A5CB9" w14:paraId="3642D7AE" w14:textId="77777777" w:rsidTr="00357A34">
        <w:trPr>
          <w:trHeight w:val="49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5A22D" w14:textId="77777777" w:rsidR="00BC42ED" w:rsidRPr="009A5CB9" w:rsidRDefault="00BC42ED">
            <w:pPr>
              <w:pStyle w:val="Body"/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lang w:val="fr-FR"/>
              </w:rPr>
            </w:pPr>
          </w:p>
          <w:p w14:paraId="698B5AF5" w14:textId="0A6BA6F8" w:rsidR="00BC42ED" w:rsidRPr="009A5CB9" w:rsidRDefault="009A5CB9">
            <w:pPr>
              <w:pStyle w:val="Body"/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9A5CB9">
              <w:rPr>
                <w:rFonts w:ascii="Arial" w:hAnsi="Arial" w:cs="Arial"/>
                <w:b/>
                <w:bCs/>
                <w:color w:val="000000" w:themeColor="text1"/>
                <w:lang w:val="fr-FR"/>
              </w:rPr>
              <w:t>Remarqu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fr-FR"/>
              </w:rPr>
              <w:t>es</w:t>
            </w:r>
          </w:p>
        </w:tc>
        <w:tc>
          <w:tcPr>
            <w:tcW w:w="69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D5534" w14:textId="77777777" w:rsidR="00BC42ED" w:rsidRPr="009A5CB9" w:rsidRDefault="00BC42ED">
            <w:pPr>
              <w:pStyle w:val="Body"/>
              <w:spacing w:after="0" w:line="240" w:lineRule="auto"/>
              <w:rPr>
                <w:rFonts w:ascii="Arial" w:eastAsia="Arial" w:hAnsi="Arial" w:cs="Arial"/>
                <w:color w:val="000000" w:themeColor="text1"/>
                <w:lang w:val="fr-FR"/>
              </w:rPr>
            </w:pPr>
          </w:p>
          <w:p w14:paraId="402A6A75" w14:textId="053E4DA3" w:rsidR="00BC42ED" w:rsidRPr="007C706B" w:rsidRDefault="009A5CB9">
            <w:pPr>
              <w:pStyle w:val="Body"/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7C706B">
              <w:rPr>
                <w:rFonts w:ascii="Arial" w:hAnsi="Arial" w:cs="Arial"/>
                <w:color w:val="000000" w:themeColor="text1"/>
                <w:lang w:val="fr-FR"/>
              </w:rPr>
              <w:t xml:space="preserve">Durée : </w:t>
            </w:r>
            <w:r w:rsidR="003220B8" w:rsidRPr="007C706B">
              <w:rPr>
                <w:rFonts w:ascii="Arial" w:hAnsi="Arial" w:cs="Arial"/>
                <w:color w:val="000000" w:themeColor="text1"/>
                <w:lang w:val="fr-FR"/>
              </w:rPr>
              <w:t>1h30</w:t>
            </w:r>
            <w:r w:rsidRPr="007C706B">
              <w:rPr>
                <w:rFonts w:ascii="Arial" w:hAnsi="Arial" w:cs="Arial"/>
                <w:color w:val="000000" w:themeColor="text1"/>
                <w:lang w:val="fr-FR"/>
              </w:rPr>
              <w:t xml:space="preserve"> / Cette conférence est </w:t>
            </w:r>
            <w:r w:rsidR="007C706B">
              <w:rPr>
                <w:rFonts w:ascii="Arial" w:hAnsi="Arial" w:cs="Arial"/>
                <w:color w:val="000000" w:themeColor="text1"/>
                <w:lang w:val="fr-FR"/>
              </w:rPr>
              <w:t>divisée en</w:t>
            </w:r>
            <w:r w:rsidRPr="007C706B">
              <w:rPr>
                <w:rFonts w:ascii="Arial" w:hAnsi="Arial" w:cs="Arial"/>
                <w:color w:val="000000" w:themeColor="text1"/>
                <w:lang w:val="fr-FR"/>
              </w:rPr>
              <w:t xml:space="preserve"> 2 parties, </w:t>
            </w:r>
            <w:r w:rsidRPr="007C706B">
              <w:rPr>
                <w:rFonts w:ascii="Arial" w:hAnsi="Arial" w:cs="Arial"/>
                <w:b/>
                <w:bCs/>
                <w:color w:val="000000" w:themeColor="text1"/>
                <w:u w:val="single"/>
                <w:lang w:val="fr-FR"/>
              </w:rPr>
              <w:t>la 2</w:t>
            </w:r>
            <w:r w:rsidRPr="007C706B">
              <w:rPr>
                <w:rFonts w:ascii="Arial" w:hAnsi="Arial" w:cs="Arial"/>
                <w:b/>
                <w:bCs/>
                <w:color w:val="000000" w:themeColor="text1"/>
                <w:u w:val="single"/>
                <w:vertAlign w:val="superscript"/>
                <w:lang w:val="fr-FR"/>
              </w:rPr>
              <w:t>ème</w:t>
            </w:r>
            <w:r w:rsidRPr="007C706B">
              <w:rPr>
                <w:rFonts w:ascii="Arial" w:hAnsi="Arial" w:cs="Arial"/>
                <w:b/>
                <w:bCs/>
                <w:color w:val="000000" w:themeColor="text1"/>
                <w:u w:val="single"/>
                <w:lang w:val="fr-FR"/>
              </w:rPr>
              <w:t xml:space="preserve"> se tiendra </w:t>
            </w:r>
            <w:r w:rsidR="007C706B" w:rsidRPr="007C706B">
              <w:rPr>
                <w:rFonts w:ascii="Arial" w:hAnsi="Arial" w:cs="Arial"/>
                <w:b/>
                <w:bCs/>
                <w:color w:val="000000" w:themeColor="text1"/>
                <w:u w:val="single"/>
                <w:lang w:val="fr-FR"/>
              </w:rPr>
              <w:t>le 11</w:t>
            </w:r>
            <w:r w:rsidRPr="007C706B">
              <w:rPr>
                <w:rFonts w:ascii="Arial" w:hAnsi="Arial" w:cs="Arial"/>
                <w:b/>
                <w:bCs/>
                <w:color w:val="000000" w:themeColor="text1"/>
                <w:u w:val="single"/>
                <w:lang w:val="fr-FR"/>
              </w:rPr>
              <w:t xml:space="preserve"> novembre</w:t>
            </w:r>
            <w:r w:rsidR="007C706B" w:rsidRPr="007C706B">
              <w:rPr>
                <w:rFonts w:ascii="Arial" w:hAnsi="Arial" w:cs="Arial"/>
                <w:b/>
                <w:bCs/>
                <w:color w:val="000000" w:themeColor="text1"/>
                <w:u w:val="single"/>
                <w:lang w:val="fr-FR"/>
              </w:rPr>
              <w:t xml:space="preserve"> prochain</w:t>
            </w:r>
          </w:p>
        </w:tc>
      </w:tr>
      <w:tr w:rsidR="00BC42ED" w:rsidRPr="004F7731" w14:paraId="539CD165" w14:textId="77777777" w:rsidTr="00357A34">
        <w:trPr>
          <w:trHeight w:val="265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2AB7E" w14:textId="77777777" w:rsidR="004F7731" w:rsidRDefault="004F7731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fr-FR"/>
              </w:rPr>
            </w:pPr>
          </w:p>
          <w:p w14:paraId="6DA1F52E" w14:textId="5000845C" w:rsidR="00BC42ED" w:rsidRPr="004F7731" w:rsidRDefault="003220B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4F7731">
              <w:rPr>
                <w:rFonts w:ascii="Arial" w:hAnsi="Arial" w:cs="Arial"/>
                <w:b/>
                <w:bCs/>
                <w:lang w:val="fr-FR"/>
              </w:rPr>
              <w:t>Présentation</w:t>
            </w:r>
          </w:p>
        </w:tc>
        <w:tc>
          <w:tcPr>
            <w:tcW w:w="69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A75F5" w14:textId="77777777" w:rsidR="004F7731" w:rsidRDefault="004F7731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47CF48" w14:textId="18D9D419" w:rsidR="00BC42ED" w:rsidRPr="004F7731" w:rsidRDefault="003220B8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4F7731">
              <w:rPr>
                <w:rFonts w:ascii="Arial" w:hAnsi="Arial" w:cs="Arial"/>
                <w:sz w:val="22"/>
                <w:szCs w:val="22"/>
              </w:rPr>
              <w:t>Franç</w:t>
            </w:r>
            <w:r w:rsidRPr="004F7731">
              <w:rPr>
                <w:rFonts w:ascii="Arial" w:hAnsi="Arial" w:cs="Arial"/>
                <w:sz w:val="22"/>
                <w:szCs w:val="22"/>
                <w:lang w:val="nl-NL"/>
              </w:rPr>
              <w:t>ois</w:t>
            </w:r>
            <w:proofErr w:type="spellEnd"/>
            <w:r w:rsidRPr="004F7731">
              <w:rPr>
                <w:rFonts w:ascii="Arial" w:hAnsi="Arial" w:cs="Arial"/>
                <w:sz w:val="22"/>
                <w:szCs w:val="22"/>
                <w:lang w:val="nl-NL"/>
              </w:rPr>
              <w:t xml:space="preserve"> </w:t>
            </w:r>
            <w:proofErr w:type="spellStart"/>
            <w:r w:rsidRPr="004F7731">
              <w:rPr>
                <w:rFonts w:ascii="Arial" w:hAnsi="Arial" w:cs="Arial"/>
                <w:sz w:val="22"/>
                <w:szCs w:val="22"/>
                <w:lang w:val="nl-NL"/>
              </w:rPr>
              <w:t>Gachoud</w:t>
            </w:r>
            <w:proofErr w:type="spellEnd"/>
            <w:r w:rsidRPr="004F7731">
              <w:rPr>
                <w:rFonts w:ascii="Arial" w:hAnsi="Arial" w:cs="Arial"/>
                <w:sz w:val="22"/>
                <w:szCs w:val="22"/>
                <w:lang w:val="nl-NL"/>
              </w:rPr>
              <w:t xml:space="preserve"> a </w:t>
            </w:r>
            <w:r w:rsidRPr="004F7731">
              <w:rPr>
                <w:rFonts w:ascii="Arial" w:hAnsi="Arial" w:cs="Arial"/>
                <w:sz w:val="22"/>
                <w:szCs w:val="22"/>
              </w:rPr>
              <w:t>été professeur de philosophie à Fribourg au Coll</w:t>
            </w:r>
            <w:r w:rsidRPr="00DA77EC">
              <w:rPr>
                <w:rFonts w:ascii="Arial" w:hAnsi="Arial" w:cs="Arial"/>
                <w:sz w:val="22"/>
                <w:szCs w:val="22"/>
                <w:lang w:val="fr-CH"/>
              </w:rPr>
              <w:t>è</w:t>
            </w:r>
            <w:proofErr w:type="spellStart"/>
            <w:r w:rsidRPr="004F7731">
              <w:rPr>
                <w:rFonts w:ascii="Arial" w:hAnsi="Arial" w:cs="Arial"/>
                <w:sz w:val="22"/>
                <w:szCs w:val="22"/>
              </w:rPr>
              <w:t>ge</w:t>
            </w:r>
            <w:proofErr w:type="spellEnd"/>
            <w:r w:rsidRPr="004F773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F7731">
              <w:rPr>
                <w:rFonts w:ascii="Arial" w:hAnsi="Arial" w:cs="Arial"/>
                <w:sz w:val="22"/>
                <w:szCs w:val="22"/>
              </w:rPr>
              <w:t>St.Michel</w:t>
            </w:r>
            <w:proofErr w:type="spellEnd"/>
            <w:proofErr w:type="gramEnd"/>
            <w:r w:rsidRPr="004F7731">
              <w:rPr>
                <w:rFonts w:ascii="Arial" w:hAnsi="Arial" w:cs="Arial"/>
                <w:sz w:val="22"/>
                <w:szCs w:val="22"/>
              </w:rPr>
              <w:t xml:space="preserve"> puis à Lausanne et d</w:t>
            </w:r>
            <w:r w:rsidRPr="00DA77EC">
              <w:rPr>
                <w:rFonts w:ascii="Arial" w:hAnsi="Arial" w:cs="Arial"/>
                <w:sz w:val="22"/>
                <w:szCs w:val="22"/>
                <w:lang w:val="fr-CH"/>
              </w:rPr>
              <w:t>è</w:t>
            </w:r>
            <w:r w:rsidRPr="004F7731">
              <w:rPr>
                <w:rFonts w:ascii="Arial" w:hAnsi="Arial" w:cs="Arial"/>
                <w:sz w:val="22"/>
                <w:szCs w:val="22"/>
              </w:rPr>
              <w:t>s 1982 au Coll</w:t>
            </w:r>
            <w:r w:rsidRPr="00DA77EC">
              <w:rPr>
                <w:rFonts w:ascii="Arial" w:hAnsi="Arial" w:cs="Arial"/>
                <w:sz w:val="22"/>
                <w:szCs w:val="22"/>
                <w:lang w:val="fr-CH"/>
              </w:rPr>
              <w:t>è</w:t>
            </w:r>
            <w:proofErr w:type="spellStart"/>
            <w:r w:rsidRPr="004F7731">
              <w:rPr>
                <w:rFonts w:ascii="Arial" w:hAnsi="Arial" w:cs="Arial"/>
                <w:sz w:val="22"/>
                <w:szCs w:val="22"/>
              </w:rPr>
              <w:t>ge</w:t>
            </w:r>
            <w:proofErr w:type="spellEnd"/>
            <w:r w:rsidRPr="004F7731">
              <w:rPr>
                <w:rFonts w:ascii="Arial" w:hAnsi="Arial" w:cs="Arial"/>
                <w:sz w:val="22"/>
                <w:szCs w:val="22"/>
              </w:rPr>
              <w:t xml:space="preserve"> du Sud à Bulle jusqu’à sa retraite. Il a donné aussi des cours aux adultes à Lausanne, Fribourg et Bulle, également des conférences à Paris comme en Suisse. Il a participé à des émissions à Radio Suisse romande et Paris. </w:t>
            </w:r>
          </w:p>
          <w:p w14:paraId="52E7FACF" w14:textId="77777777" w:rsidR="00BC42ED" w:rsidRPr="004F7731" w:rsidRDefault="003220B8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both"/>
              <w:rPr>
                <w:rFonts w:ascii="Arial" w:eastAsia="Times New Roman" w:hAnsi="Arial" w:cs="Arial"/>
                <w:i/>
                <w:iCs/>
                <w:sz w:val="22"/>
                <w:szCs w:val="22"/>
              </w:rPr>
            </w:pPr>
            <w:r w:rsidRPr="004F7731">
              <w:rPr>
                <w:rFonts w:ascii="Arial" w:hAnsi="Arial" w:cs="Arial"/>
                <w:i/>
                <w:iCs/>
                <w:sz w:val="22"/>
                <w:szCs w:val="22"/>
              </w:rPr>
              <w:t>Il a publié plusieurs ouvrages philo dont : Par-delà l</w:t>
            </w:r>
            <w:r w:rsidRPr="004F7731">
              <w:rPr>
                <w:rFonts w:ascii="Arial" w:hAnsi="Arial" w:cs="Arial"/>
                <w:i/>
                <w:iCs/>
                <w:sz w:val="22"/>
                <w:szCs w:val="22"/>
                <w:rtl/>
              </w:rPr>
              <w:t>’</w:t>
            </w:r>
            <w:r w:rsidRPr="004F7731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Ath</w:t>
            </w:r>
            <w:proofErr w:type="spellStart"/>
            <w:r w:rsidRPr="004F7731">
              <w:rPr>
                <w:rFonts w:ascii="Arial" w:hAnsi="Arial" w:cs="Arial"/>
                <w:i/>
                <w:iCs/>
                <w:sz w:val="22"/>
                <w:szCs w:val="22"/>
              </w:rPr>
              <w:t>éisme</w:t>
            </w:r>
            <w:proofErr w:type="spellEnd"/>
            <w:r w:rsidRPr="004F7731">
              <w:rPr>
                <w:rFonts w:ascii="Arial" w:hAnsi="Arial" w:cs="Arial"/>
                <w:i/>
                <w:iCs/>
                <w:sz w:val="22"/>
                <w:szCs w:val="22"/>
              </w:rPr>
              <w:t> ; Quand la philo donne le vertige ; Explorer l</w:t>
            </w:r>
            <w:r w:rsidRPr="004F7731">
              <w:rPr>
                <w:rFonts w:ascii="Arial" w:hAnsi="Arial" w:cs="Arial"/>
                <w:i/>
                <w:iCs/>
                <w:sz w:val="22"/>
                <w:szCs w:val="22"/>
                <w:rtl/>
              </w:rPr>
              <w:t>’</w:t>
            </w:r>
            <w:r w:rsidRPr="004F773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Intime </w:t>
            </w:r>
            <w:r w:rsidRPr="00DA6D80">
              <w:rPr>
                <w:rFonts w:ascii="Arial" w:hAnsi="Arial" w:cs="Arial"/>
                <w:sz w:val="22"/>
                <w:szCs w:val="22"/>
              </w:rPr>
              <w:t>et</w:t>
            </w:r>
            <w:r w:rsidRPr="004F773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Sagesse de la montagne.</w:t>
            </w:r>
          </w:p>
          <w:p w14:paraId="288DC891" w14:textId="77777777" w:rsidR="00BC42ED" w:rsidRPr="004F7731" w:rsidRDefault="003220B8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4F7731">
              <w:rPr>
                <w:rFonts w:ascii="Arial" w:hAnsi="Arial" w:cs="Arial"/>
                <w:sz w:val="22"/>
                <w:szCs w:val="22"/>
              </w:rPr>
              <w:t xml:space="preserve">Il a été chroniqueur pour la philosophie à </w:t>
            </w:r>
            <w:r w:rsidRPr="004F7731">
              <w:rPr>
                <w:rFonts w:ascii="Arial" w:hAnsi="Arial" w:cs="Arial"/>
                <w:i/>
                <w:iCs/>
                <w:sz w:val="22"/>
                <w:szCs w:val="22"/>
              </w:rPr>
              <w:t>La Liberté</w:t>
            </w:r>
            <w:r w:rsidRPr="004F7731">
              <w:rPr>
                <w:rFonts w:ascii="Arial" w:hAnsi="Arial" w:cs="Arial"/>
                <w:sz w:val="22"/>
                <w:szCs w:val="22"/>
              </w:rPr>
              <w:t xml:space="preserve"> et sur les questions de société à </w:t>
            </w:r>
            <w:r w:rsidRPr="004F7731">
              <w:rPr>
                <w:rFonts w:ascii="Arial" w:hAnsi="Arial" w:cs="Arial"/>
                <w:i/>
                <w:iCs/>
                <w:sz w:val="22"/>
                <w:szCs w:val="22"/>
              </w:rPr>
              <w:t>La Gruy</w:t>
            </w:r>
            <w:r w:rsidRPr="00DA77EC">
              <w:rPr>
                <w:rFonts w:ascii="Arial" w:hAnsi="Arial" w:cs="Arial"/>
                <w:i/>
                <w:iCs/>
                <w:sz w:val="22"/>
                <w:szCs w:val="22"/>
                <w:lang w:val="fr-CH"/>
              </w:rPr>
              <w:t>è</w:t>
            </w:r>
            <w:r w:rsidRPr="004F7731">
              <w:rPr>
                <w:rFonts w:ascii="Arial" w:hAnsi="Arial" w:cs="Arial"/>
                <w:i/>
                <w:iCs/>
                <w:sz w:val="22"/>
                <w:szCs w:val="22"/>
              </w:rPr>
              <w:t>re</w:t>
            </w:r>
            <w:r w:rsidRPr="004F7731">
              <w:rPr>
                <w:rFonts w:ascii="Arial" w:hAnsi="Arial" w:cs="Arial"/>
                <w:sz w:val="22"/>
                <w:szCs w:val="22"/>
              </w:rPr>
              <w:t xml:space="preserve"> durant plus de vingt ans.</w:t>
            </w:r>
          </w:p>
          <w:p w14:paraId="625435B2" w14:textId="77777777" w:rsidR="00BC42ED" w:rsidRPr="004F7731" w:rsidRDefault="003220B8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A77EC">
              <w:rPr>
                <w:rFonts w:ascii="Arial" w:hAnsi="Arial" w:cs="Arial"/>
                <w:sz w:val="22"/>
                <w:szCs w:val="22"/>
                <w:lang w:val="fr-CH"/>
              </w:rPr>
              <w:t>Il a fond</w:t>
            </w:r>
            <w:r w:rsidRPr="004F7731">
              <w:rPr>
                <w:rFonts w:ascii="Arial" w:hAnsi="Arial" w:cs="Arial"/>
                <w:sz w:val="22"/>
                <w:szCs w:val="22"/>
              </w:rPr>
              <w:t xml:space="preserve">é </w:t>
            </w:r>
            <w:r w:rsidRPr="004F7731">
              <w:rPr>
                <w:rFonts w:ascii="Arial" w:hAnsi="Arial" w:cs="Arial"/>
                <w:i/>
                <w:iCs/>
                <w:sz w:val="22"/>
                <w:szCs w:val="22"/>
                <w:lang w:val="pt-PT"/>
              </w:rPr>
              <w:t xml:space="preserve">Agora, </w:t>
            </w:r>
            <w:r w:rsidRPr="004F7731">
              <w:rPr>
                <w:rFonts w:ascii="Arial" w:hAnsi="Arial" w:cs="Arial"/>
                <w:sz w:val="22"/>
                <w:szCs w:val="22"/>
              </w:rPr>
              <w:t>un espace de réflexion et discussion publique à L</w:t>
            </w:r>
            <w:r w:rsidRPr="004F7731">
              <w:rPr>
                <w:rFonts w:ascii="Arial" w:hAnsi="Arial" w:cs="Arial"/>
                <w:sz w:val="22"/>
                <w:szCs w:val="22"/>
                <w:rtl/>
              </w:rPr>
              <w:t>’</w:t>
            </w:r>
            <w:r w:rsidRPr="004F7731">
              <w:rPr>
                <w:rFonts w:ascii="Arial" w:hAnsi="Arial" w:cs="Arial"/>
                <w:sz w:val="22"/>
                <w:szCs w:val="22"/>
              </w:rPr>
              <w:t xml:space="preserve">Hôtel de Ville de Bulle durant plusieurs </w:t>
            </w:r>
            <w:proofErr w:type="spellStart"/>
            <w:r w:rsidRPr="004F7731">
              <w:rPr>
                <w:rFonts w:ascii="Arial" w:hAnsi="Arial" w:cs="Arial"/>
                <w:sz w:val="22"/>
                <w:szCs w:val="22"/>
              </w:rPr>
              <w:t>anné</w:t>
            </w:r>
            <w:proofErr w:type="spellEnd"/>
            <w:r w:rsidRPr="004F7731">
              <w:rPr>
                <w:rFonts w:ascii="Arial" w:hAnsi="Arial" w:cs="Arial"/>
                <w:sz w:val="22"/>
                <w:szCs w:val="22"/>
                <w:lang w:val="pt-PT"/>
              </w:rPr>
              <w:t>es.</w:t>
            </w:r>
          </w:p>
        </w:tc>
      </w:tr>
      <w:tr w:rsidR="00BC42ED" w:rsidRPr="004F7731" w14:paraId="20F3683C" w14:textId="77777777" w:rsidTr="00357A34">
        <w:trPr>
          <w:trHeight w:val="2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722B9" w14:textId="77777777" w:rsidR="00BC42ED" w:rsidRPr="004F7731" w:rsidRDefault="003220B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4F7731">
              <w:rPr>
                <w:rFonts w:ascii="Arial" w:hAnsi="Arial" w:cs="Arial"/>
                <w:b/>
                <w:bCs/>
                <w:lang w:val="fr-FR"/>
              </w:rPr>
              <w:t>Lieu de rendez-vous</w:t>
            </w:r>
          </w:p>
        </w:tc>
        <w:tc>
          <w:tcPr>
            <w:tcW w:w="69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BE315" w14:textId="77777777" w:rsidR="00BC42ED" w:rsidRPr="004F7731" w:rsidRDefault="003220B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4F7731">
              <w:rPr>
                <w:rFonts w:ascii="Arial" w:hAnsi="Arial" w:cs="Arial"/>
                <w:lang w:val="fr-FR"/>
              </w:rPr>
              <w:t>EspaceSenior</w:t>
            </w:r>
            <w:proofErr w:type="spellEnd"/>
            <w:r w:rsidRPr="004F7731">
              <w:rPr>
                <w:rFonts w:ascii="Arial" w:hAnsi="Arial" w:cs="Arial"/>
                <w:lang w:val="fr-FR"/>
              </w:rPr>
              <w:t>, Rue du Levant 5, La Tour-de-</w:t>
            </w:r>
            <w:proofErr w:type="spellStart"/>
            <w:r w:rsidRPr="004F7731">
              <w:rPr>
                <w:rFonts w:ascii="Arial" w:hAnsi="Arial" w:cs="Arial"/>
                <w:lang w:val="fr-FR"/>
              </w:rPr>
              <w:t>Trême</w:t>
            </w:r>
            <w:proofErr w:type="spellEnd"/>
          </w:p>
        </w:tc>
      </w:tr>
    </w:tbl>
    <w:p w14:paraId="01C0C56C" w14:textId="77777777" w:rsidR="00BC42ED" w:rsidRDefault="003220B8" w:rsidP="004F7731">
      <w:pPr>
        <w:pStyle w:val="Body"/>
        <w:spacing w:after="0" w:line="240" w:lineRule="auto"/>
        <w:jc w:val="right"/>
        <w:rPr>
          <w:rFonts w:ascii="Arial" w:hAnsi="Arial" w:cs="Arial"/>
          <w:lang w:val="fr-FR"/>
        </w:rPr>
      </w:pPr>
      <w:r w:rsidRPr="004F7731">
        <w:rPr>
          <w:rFonts w:ascii="Arial" w:hAnsi="Arial" w:cs="Arial"/>
          <w:lang w:val="fr-FR"/>
        </w:rPr>
        <w:t>FG</w:t>
      </w:r>
      <w:r w:rsidRPr="004F7731">
        <w:rPr>
          <w:rFonts w:ascii="Arial" w:hAnsi="Arial" w:cs="Arial"/>
        </w:rPr>
        <w:t xml:space="preserve"> 2025/</w:t>
      </w:r>
      <w:proofErr w:type="spellStart"/>
      <w:r w:rsidRPr="004F7731">
        <w:rPr>
          <w:rFonts w:ascii="Arial" w:hAnsi="Arial" w:cs="Arial"/>
          <w:lang w:val="fr-FR"/>
        </w:rPr>
        <w:t>mws</w:t>
      </w:r>
      <w:proofErr w:type="spellEnd"/>
    </w:p>
    <w:sectPr w:rsidR="00BC42ED">
      <w:headerReference w:type="default" r:id="rId8"/>
      <w:footerReference w:type="default" r:id="rId9"/>
      <w:pgSz w:w="11900" w:h="16840"/>
      <w:pgMar w:top="567" w:right="1134" w:bottom="567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BFA9B" w14:textId="77777777" w:rsidR="00866140" w:rsidRDefault="00866140">
      <w:r>
        <w:separator/>
      </w:r>
    </w:p>
  </w:endnote>
  <w:endnote w:type="continuationSeparator" w:id="0">
    <w:p w14:paraId="67FEC4DB" w14:textId="77777777" w:rsidR="00866140" w:rsidRDefault="00866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75639" w14:textId="77777777" w:rsidR="00BC42ED" w:rsidRDefault="00BC42ED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F1725" w14:textId="77777777" w:rsidR="00866140" w:rsidRDefault="00866140">
      <w:r>
        <w:separator/>
      </w:r>
    </w:p>
  </w:footnote>
  <w:footnote w:type="continuationSeparator" w:id="0">
    <w:p w14:paraId="68B88D7D" w14:textId="77777777" w:rsidR="00866140" w:rsidRDefault="00866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E65A0" w14:textId="77777777" w:rsidR="00BC42ED" w:rsidRDefault="00BC42ED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2ED"/>
    <w:rsid w:val="000908F6"/>
    <w:rsid w:val="000D42BE"/>
    <w:rsid w:val="000E086F"/>
    <w:rsid w:val="00114ED5"/>
    <w:rsid w:val="001F1DA3"/>
    <w:rsid w:val="002A1156"/>
    <w:rsid w:val="003220B8"/>
    <w:rsid w:val="00357A34"/>
    <w:rsid w:val="003968BE"/>
    <w:rsid w:val="00483289"/>
    <w:rsid w:val="004F7731"/>
    <w:rsid w:val="00533D7F"/>
    <w:rsid w:val="005D66C6"/>
    <w:rsid w:val="006379D2"/>
    <w:rsid w:val="007C706B"/>
    <w:rsid w:val="00866140"/>
    <w:rsid w:val="009A5CB9"/>
    <w:rsid w:val="009E0221"/>
    <w:rsid w:val="00B56312"/>
    <w:rsid w:val="00BC42ED"/>
    <w:rsid w:val="00BC5FA3"/>
    <w:rsid w:val="00BF29F3"/>
    <w:rsid w:val="00C431C1"/>
    <w:rsid w:val="00C752E4"/>
    <w:rsid w:val="00CD27BE"/>
    <w:rsid w:val="00CE4715"/>
    <w:rsid w:val="00D11EB1"/>
    <w:rsid w:val="00D74B32"/>
    <w:rsid w:val="00DA6D80"/>
    <w:rsid w:val="00DA77EC"/>
    <w:rsid w:val="00DC4F0E"/>
    <w:rsid w:val="00E00612"/>
    <w:rsid w:val="00E94D85"/>
    <w:rsid w:val="00FB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0333E"/>
  <w15:docId w15:val="{65CEB64B-EE26-49D5-841E-73C05D427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CH" w:eastAsia="fr-CH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itleA">
    <w:name w:val="Title A"/>
    <w:next w:val="Body"/>
    <w:pPr>
      <w:spacing w:before="480" w:after="240" w:line="259" w:lineRule="auto"/>
    </w:pPr>
    <w:rPr>
      <w:rFonts w:ascii="Arial Narrow" w:hAnsi="Arial Narrow" w:cs="Arial Unicode MS"/>
      <w:b/>
      <w:bCs/>
      <w:color w:val="000000"/>
      <w:spacing w:val="-3"/>
      <w:kern w:val="28"/>
      <w:sz w:val="40"/>
      <w:szCs w:val="40"/>
      <w:u w:color="000000"/>
      <w:lang w:val="fr-FR"/>
    </w:rPr>
  </w:style>
  <w:style w:type="paragraph" w:customStyle="1" w:styleId="XIdentifikation">
    <w:name w:val="X_Identifikation"/>
    <w:next w:val="Body"/>
    <w:pPr>
      <w:spacing w:before="90" w:after="10" w:line="259" w:lineRule="auto"/>
    </w:pPr>
    <w:rPr>
      <w:rFonts w:ascii="Arial Narrow" w:hAnsi="Arial Narrow" w:cs="Arial Unicode MS"/>
      <w:b/>
      <w:bCs/>
      <w:color w:val="000000"/>
      <w:spacing w:val="-4"/>
      <w:sz w:val="15"/>
      <w:szCs w:val="15"/>
      <w:u w:color="000000"/>
      <w:lang w:val="fr-FR"/>
    </w:rPr>
  </w:style>
  <w:style w:type="paragraph" w:customStyle="1" w:styleId="XIdentifikationR">
    <w:name w:val="X_Identifikation_R"/>
    <w:pPr>
      <w:spacing w:before="40" w:line="259" w:lineRule="auto"/>
    </w:pPr>
    <w:rPr>
      <w:rFonts w:ascii="Arial Narrow" w:hAnsi="Arial Narrow" w:cs="Arial Unicode MS"/>
      <w:color w:val="000000"/>
      <w:sz w:val="22"/>
      <w:szCs w:val="22"/>
      <w:u w:color="000000"/>
      <w:lang w:val="fr-FR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fr-FR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Lienhypertexte"/>
    <w:rPr>
      <w:outline w:val="0"/>
      <w:color w:val="0563C1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francois-gachoud.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Carrel-Meyer</dc:creator>
  <cp:lastModifiedBy>Anne Carrel Meyer</cp:lastModifiedBy>
  <cp:revision>2</cp:revision>
  <cp:lastPrinted>2026-09-15T06:24:00Z</cp:lastPrinted>
  <dcterms:created xsi:type="dcterms:W3CDTF">2026-09-21T15:29:00Z</dcterms:created>
  <dcterms:modified xsi:type="dcterms:W3CDTF">2026-09-21T15:29:00Z</dcterms:modified>
</cp:coreProperties>
</file>